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37D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0F337D" w:rsidRDefault="000F337D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0F337D" w:rsidRDefault="00000000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河南高校优质工程申报资料要求</w:t>
      </w:r>
    </w:p>
    <w:p w:rsidR="000F337D" w:rsidRDefault="000F337D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一、河南高校优质工程申报资料由申报表、申报资料、工程实施情况汇报、工程照片四部分组成，具体要求为：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（一）《申报表》纸质版3份（其中1份装订至申报资料内），并附电子版；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（二）工程实施情况汇报1份（制作PPT，并拷贝至U盘中）。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（三）工程彩色照片1套。每个项目应</w:t>
      </w:r>
      <w:proofErr w:type="gramStart"/>
      <w:r>
        <w:rPr>
          <w:rFonts w:ascii="仿宋" w:eastAsia="仿宋" w:hAnsi="仿宋" w:hint="eastAsia"/>
          <w:sz w:val="32"/>
          <w:szCs w:val="32"/>
        </w:rPr>
        <w:t>附工程</w:t>
      </w:r>
      <w:proofErr w:type="gramEnd"/>
      <w:r>
        <w:rPr>
          <w:rFonts w:ascii="仿宋" w:eastAsia="仿宋" w:hAnsi="仿宋" w:hint="eastAsia"/>
          <w:sz w:val="32"/>
          <w:szCs w:val="32"/>
        </w:rPr>
        <w:t>彩色照片不少于10张（照片能体现工程全貌、重要部位施工过程、主体设备安装、应用新技术、工程重要和独具特色的部位等），每张相片须附简要说明，并拷贝至U盘中。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二、申报资料装订要求如下：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（一）装订规格为A4纸，平装、胶订；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（二）申报资料的封面按附件3进行打印；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（三）所有资料正文内容字体需采用三号仿宋。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三、申报资料的装订顺序及内容要求如下：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（一）申报资料封面；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（二）资料目录（注明资料的份数）；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（三）申报表（1份）；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（四）立项文件；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（五）设计情况；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（六）获奖情况；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（七）工程竣（交）工证明文件复印件；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（八）工程实施情况汇报，包括但不限于以下内容：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1.工程基本情况（工程名称、地点、规模；工程的主要功能、用途；工程建设各方的名称；工程开、竣工时间；工程建设预算造价；工程建设情况）；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2.工程建设的手续（建设前期手续情况；竣工验收情况）；</w:t>
      </w:r>
    </w:p>
    <w:p w:rsidR="000F337D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3.工程实体质量亮点。申报单位应对工程创优进行深入总结，应以图文并茂的方式反映实体质量亮点、工艺技术亮点。</w:t>
      </w:r>
    </w:p>
    <w:p w:rsidR="000F337D" w:rsidRDefault="000F337D">
      <w:pPr>
        <w:rPr>
          <w:rFonts w:ascii="仿宋_GB2312" w:eastAsia="仿宋_GB2312" w:hAnsi="仿宋_GB2312"/>
          <w:sz w:val="32"/>
        </w:rPr>
      </w:pPr>
    </w:p>
    <w:p w:rsidR="000F337D" w:rsidRDefault="000F337D">
      <w:pPr>
        <w:rPr>
          <w:rFonts w:ascii="仿宋_GB2312" w:eastAsia="仿宋_GB2312" w:hAnsi="仿宋_GB2312"/>
          <w:sz w:val="32"/>
        </w:rPr>
      </w:pPr>
    </w:p>
    <w:p w:rsidR="000F337D" w:rsidRDefault="000F337D">
      <w:pPr>
        <w:rPr>
          <w:rFonts w:ascii="仿宋_GB2312" w:eastAsia="仿宋_GB2312" w:hAnsi="仿宋_GB2312"/>
          <w:sz w:val="32"/>
        </w:rPr>
      </w:pPr>
    </w:p>
    <w:p w:rsidR="000F337D" w:rsidRDefault="000F337D">
      <w:pPr>
        <w:rPr>
          <w:rFonts w:ascii="仿宋_GB2312" w:eastAsia="仿宋_GB2312" w:hAnsi="仿宋_GB2312"/>
          <w:sz w:val="32"/>
        </w:rPr>
      </w:pPr>
    </w:p>
    <w:p w:rsidR="000F337D" w:rsidRDefault="000F337D">
      <w:pPr>
        <w:rPr>
          <w:rFonts w:ascii="仿宋_GB2312" w:eastAsia="仿宋_GB2312" w:hAnsi="仿宋_GB2312"/>
          <w:sz w:val="32"/>
        </w:rPr>
      </w:pPr>
    </w:p>
    <w:p w:rsidR="000F337D" w:rsidRDefault="000F337D">
      <w:pPr>
        <w:rPr>
          <w:rFonts w:ascii="仿宋_GB2312" w:eastAsia="仿宋_GB2312" w:hAnsi="仿宋_GB2312"/>
          <w:sz w:val="32"/>
        </w:rPr>
      </w:pPr>
    </w:p>
    <w:p w:rsidR="000F337D" w:rsidRDefault="00000000">
      <w:pPr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br w:type="page"/>
      </w:r>
    </w:p>
    <w:p w:rsidR="000F337D" w:rsidRDefault="00000000">
      <w:pPr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lastRenderedPageBreak/>
        <w:t>附件2：</w:t>
      </w: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00000">
      <w:pPr>
        <w:ind w:firstLineChars="400" w:firstLine="1606"/>
        <w:jc w:val="center"/>
        <w:rPr>
          <w:rFonts w:ascii="仿宋_GB2312" w:eastAsia="仿宋_GB2312" w:hAnsi="仿宋_GB2312"/>
          <w:b/>
          <w:sz w:val="40"/>
          <w:szCs w:val="21"/>
        </w:rPr>
      </w:pPr>
      <w:r>
        <w:rPr>
          <w:rFonts w:ascii="仿宋_GB2312" w:eastAsia="仿宋_GB2312" w:hAnsi="仿宋_GB2312" w:hint="eastAsia"/>
          <w:b/>
          <w:sz w:val="40"/>
          <w:szCs w:val="21"/>
        </w:rPr>
        <w:t>河南高校优质工程申报表</w:t>
      </w: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00000">
      <w:pPr>
        <w:ind w:firstLine="63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项目名称</w:t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</w:p>
    <w:p w:rsidR="000F337D" w:rsidRDefault="00000000">
      <w:pPr>
        <w:ind w:firstLine="63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申报单位 </w:t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</w:rPr>
        <w:t xml:space="preserve">（公章）      </w:t>
      </w: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F337D">
      <w:pPr>
        <w:ind w:firstLine="630"/>
        <w:rPr>
          <w:rFonts w:ascii="仿宋_GB2312" w:eastAsia="仿宋_GB2312" w:hAnsi="仿宋_GB2312"/>
          <w:sz w:val="32"/>
        </w:rPr>
      </w:pPr>
    </w:p>
    <w:p w:rsidR="000F337D" w:rsidRDefault="00000000">
      <w:pPr>
        <w:ind w:firstLineChars="800" w:firstLine="25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年       月     日 </w:t>
      </w:r>
    </w:p>
    <w:p w:rsidR="000F337D" w:rsidRDefault="000F337D">
      <w:pPr>
        <w:rPr>
          <w:rFonts w:ascii="仿宋_GB2312" w:eastAsia="仿宋_GB2312" w:hAnsi="仿宋_GB2312"/>
          <w:sz w:val="32"/>
        </w:rPr>
      </w:pPr>
    </w:p>
    <w:p w:rsidR="000F337D" w:rsidRDefault="00000000">
      <w:pPr>
        <w:rPr>
          <w:rFonts w:ascii="仿宋_GB2312" w:eastAsia="仿宋_GB2312" w:hAnsi="仿宋_GB2312" w:cs="Times New Roman"/>
          <w:sz w:val="32"/>
        </w:rPr>
      </w:pPr>
      <w:r>
        <w:rPr>
          <w:rFonts w:ascii="仿宋_GB2312" w:eastAsia="仿宋_GB2312" w:hAnsi="仿宋_GB2312" w:cs="Times New Roman" w:hint="eastAsia"/>
          <w:sz w:val="32"/>
        </w:rPr>
        <w:br w:type="page"/>
      </w:r>
    </w:p>
    <w:p w:rsidR="000F337D" w:rsidRDefault="00000000">
      <w:pPr>
        <w:spacing w:line="360" w:lineRule="auto"/>
        <w:rPr>
          <w:rFonts w:ascii="仿宋_GB2312" w:eastAsia="仿宋_GB2312" w:hAnsi="仿宋_GB2312" w:cs="Times New Roman"/>
          <w:sz w:val="32"/>
        </w:rPr>
      </w:pPr>
      <w:r>
        <w:rPr>
          <w:rFonts w:ascii="仿宋_GB2312" w:eastAsia="仿宋_GB2312" w:hAnsi="仿宋_GB2312" w:cs="Times New Roman" w:hint="eastAsia"/>
          <w:sz w:val="32"/>
        </w:rPr>
        <w:lastRenderedPageBreak/>
        <w:t>河南省高等教育基本建设学会：</w:t>
      </w:r>
    </w:p>
    <w:p w:rsidR="000F337D" w:rsidRDefault="000F337D">
      <w:pPr>
        <w:spacing w:line="360" w:lineRule="auto"/>
        <w:rPr>
          <w:rFonts w:ascii="仿宋_GB2312" w:eastAsia="仿宋_GB2312" w:hAnsi="仿宋_GB2312"/>
          <w:sz w:val="32"/>
        </w:rPr>
      </w:pPr>
    </w:p>
    <w:p w:rsidR="000F337D" w:rsidRDefault="00000000">
      <w:pPr>
        <w:spacing w:line="360" w:lineRule="auto"/>
        <w:ind w:firstLine="63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我单位对申报材料的要求已经了解，并按要求提供了真实的申报材料，请予以审查。</w:t>
      </w:r>
    </w:p>
    <w:p w:rsidR="000F337D" w:rsidRDefault="00000000">
      <w:pPr>
        <w:spacing w:line="360" w:lineRule="auto"/>
        <w:ind w:leftChars="304" w:left="2238" w:hangingChars="500" w:hanging="160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单位全称：</w:t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  <w:r>
        <w:rPr>
          <w:rFonts w:ascii="仿宋_GB2312" w:eastAsia="仿宋_GB2312" w:hAnsi="仿宋_GB2312" w:hint="eastAsia"/>
          <w:sz w:val="32"/>
        </w:rPr>
        <w:tab/>
      </w:r>
    </w:p>
    <w:p w:rsidR="000F337D" w:rsidRDefault="00000000">
      <w:pPr>
        <w:spacing w:line="360" w:lineRule="auto"/>
        <w:ind w:leftChars="1062" w:left="2230" w:firstLineChars="27" w:firstLine="86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</w:r>
      <w:r>
        <w:rPr>
          <w:rFonts w:ascii="仿宋_GB2312" w:eastAsia="仿宋_GB2312" w:hAnsi="仿宋_GB2312" w:hint="eastAsia"/>
          <w:sz w:val="32"/>
          <w:u w:val="single"/>
        </w:rPr>
        <w:tab/>
        <w:t xml:space="preserve">  </w:t>
      </w:r>
      <w:r>
        <w:rPr>
          <w:rFonts w:ascii="仿宋_GB2312" w:eastAsia="仿宋_GB2312" w:hAnsi="仿宋_GB2312" w:hint="eastAsia"/>
          <w:sz w:val="32"/>
        </w:rPr>
        <w:t>（章）</w:t>
      </w:r>
    </w:p>
    <w:p w:rsidR="000F337D" w:rsidRDefault="00000000">
      <w:pPr>
        <w:spacing w:line="360" w:lineRule="auto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联系人：</w:t>
      </w:r>
    </w:p>
    <w:p w:rsidR="000F337D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联系电话：                   </w:t>
      </w:r>
    </w:p>
    <w:p w:rsidR="000F337D" w:rsidRDefault="00000000">
      <w:pPr>
        <w:spacing w:line="360" w:lineRule="auto"/>
        <w:ind w:firstLine="63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通信地址：</w:t>
      </w:r>
    </w:p>
    <w:p w:rsidR="000F337D" w:rsidRDefault="000F337D">
      <w:pPr>
        <w:spacing w:line="360" w:lineRule="auto"/>
        <w:ind w:firstLineChars="1350" w:firstLine="4320"/>
        <w:rPr>
          <w:rFonts w:ascii="仿宋_GB2312" w:eastAsia="仿宋_GB2312" w:hAnsi="仿宋_GB2312"/>
          <w:sz w:val="32"/>
        </w:rPr>
      </w:pPr>
    </w:p>
    <w:p w:rsidR="000F337D" w:rsidRDefault="00000000">
      <w:pPr>
        <w:spacing w:line="360" w:lineRule="auto"/>
        <w:ind w:firstLineChars="1550" w:firstLine="4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年   月   日</w:t>
      </w:r>
    </w:p>
    <w:p w:rsidR="000F337D" w:rsidRDefault="00000000">
      <w:pPr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br w:type="page"/>
      </w:r>
    </w:p>
    <w:p w:rsidR="000F337D" w:rsidRDefault="00000000">
      <w:pPr>
        <w:spacing w:beforeLines="50" w:before="156" w:afterLines="50" w:after="156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bCs/>
          <w:sz w:val="36"/>
        </w:rPr>
        <w:lastRenderedPageBreak/>
        <w:t>河南高校优质工程申报表</w:t>
      </w:r>
    </w:p>
    <w:tbl>
      <w:tblPr>
        <w:tblW w:w="889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304"/>
        <w:gridCol w:w="1923"/>
        <w:gridCol w:w="2506"/>
      </w:tblGrid>
      <w:tr w:rsidR="000F337D">
        <w:trPr>
          <w:trHeight w:val="758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ind w:firstLineChars="150" w:firstLine="42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单位名称</w:t>
            </w:r>
          </w:p>
          <w:p w:rsidR="000F337D" w:rsidRDefault="00000000">
            <w:pPr>
              <w:ind w:firstLineChars="150" w:firstLine="42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（公章）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0F337D" w:rsidRDefault="000F337D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rPr>
                <w:rFonts w:ascii="仿宋_GB2312" w:eastAsia="仿宋_GB2312" w:hAnsi="仿宋_GB2312"/>
                <w:sz w:val="28"/>
              </w:rPr>
            </w:pPr>
          </w:p>
        </w:tc>
      </w:tr>
      <w:tr w:rsidR="000F337D">
        <w:trPr>
          <w:trHeight w:val="719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jc w:val="center"/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联系电话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0F337D">
        <w:trPr>
          <w:cantSplit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7D" w:rsidRDefault="00000000">
            <w:pPr>
              <w:tabs>
                <w:tab w:val="left" w:pos="2200"/>
              </w:tabs>
              <w:spacing w:line="560" w:lineRule="exact"/>
              <w:ind w:firstLineChars="200" w:firstLine="528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pacing w:val="-8"/>
                <w:sz w:val="28"/>
              </w:rPr>
              <w:t>项目名称</w:t>
            </w:r>
            <w:r>
              <w:rPr>
                <w:rFonts w:ascii="仿宋_GB2312" w:eastAsia="仿宋_GB2312" w:hAnsi="仿宋_GB2312" w:hint="eastAsia"/>
                <w:sz w:val="28"/>
              </w:rPr>
              <w:t>：</w:t>
            </w:r>
            <w:r>
              <w:rPr>
                <w:rFonts w:ascii="仿宋_GB2312" w:eastAsia="仿宋_GB2312" w:hAnsi="仿宋_GB2312" w:hint="eastAsia"/>
                <w:sz w:val="28"/>
              </w:rPr>
              <w:tab/>
            </w:r>
          </w:p>
        </w:tc>
      </w:tr>
      <w:tr w:rsidR="000F337D">
        <w:trPr>
          <w:cantSplit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7D" w:rsidRDefault="00000000">
            <w:pPr>
              <w:tabs>
                <w:tab w:val="left" w:pos="2200"/>
              </w:tabs>
              <w:spacing w:line="560" w:lineRule="exact"/>
              <w:ind w:firstLineChars="200" w:firstLine="528"/>
              <w:rPr>
                <w:rFonts w:ascii="仿宋_GB2312" w:eastAsia="仿宋_GB2312" w:hAnsi="仿宋_GB2312"/>
                <w:spacing w:val="-8"/>
                <w:sz w:val="28"/>
              </w:rPr>
            </w:pPr>
            <w:r>
              <w:rPr>
                <w:rFonts w:ascii="仿宋_GB2312" w:eastAsia="仿宋_GB2312" w:hAnsi="仿宋_GB2312" w:hint="eastAsia"/>
                <w:spacing w:val="-8"/>
                <w:sz w:val="28"/>
              </w:rPr>
              <w:t>建设地点：</w:t>
            </w:r>
          </w:p>
        </w:tc>
      </w:tr>
      <w:tr w:rsidR="000F337D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建筑规模（m</w:t>
            </w:r>
            <w:r>
              <w:rPr>
                <w:rFonts w:ascii="仿宋_GB2312" w:eastAsia="仿宋_GB2312" w:hAnsi="仿宋_GB2312" w:hint="eastAsia"/>
                <w:sz w:val="28"/>
                <w:vertAlign w:val="superscript"/>
              </w:rPr>
              <w:t>2</w:t>
            </w:r>
            <w:r>
              <w:rPr>
                <w:rFonts w:ascii="仿宋_GB2312" w:eastAsia="仿宋_GB2312" w:hAnsi="仿宋_GB2312" w:hint="eastAsia"/>
                <w:sz w:val="28"/>
              </w:rPr>
              <w:t>）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总投资（万元）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0F337D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设计使用年限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抗震等级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0F337D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基础类型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结构等级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0F337D"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开工时间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竣工时间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7D" w:rsidRDefault="000F337D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0F337D">
        <w:trPr>
          <w:trHeight w:val="7482"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工程概况及亮点：</w:t>
            </w: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  <w:tr w:rsidR="000F337D">
        <w:trPr>
          <w:trHeight w:val="4287"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lastRenderedPageBreak/>
              <w:t>初审意见：</w:t>
            </w: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</w:p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                                 （签字）</w:t>
            </w:r>
          </w:p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                                          年   月   日</w:t>
            </w:r>
          </w:p>
        </w:tc>
      </w:tr>
      <w:tr w:rsidR="000F337D">
        <w:trPr>
          <w:trHeight w:val="4336"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复查专家组意见：</w:t>
            </w: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</w:p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组长：（签字）</w:t>
            </w:r>
          </w:p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组员：（签字）</w:t>
            </w: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</w:p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 xml:space="preserve">                                              年    月    日     </w:t>
            </w:r>
          </w:p>
        </w:tc>
      </w:tr>
      <w:tr w:rsidR="000F337D">
        <w:trPr>
          <w:trHeight w:val="4144"/>
        </w:trPr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河南高校优质工程专家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组评价</w:t>
            </w:r>
            <w:proofErr w:type="gramEnd"/>
            <w:r>
              <w:rPr>
                <w:rFonts w:ascii="仿宋_GB2312" w:eastAsia="仿宋_GB2312" w:hAnsi="仿宋_GB2312" w:hint="eastAsia"/>
                <w:sz w:val="28"/>
              </w:rPr>
              <w:t>意见：</w:t>
            </w: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00000">
            <w:pPr>
              <w:spacing w:line="560" w:lineRule="exac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</w:rPr>
              <w:t xml:space="preserve">                              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                      年    月    日        </w:t>
            </w:r>
          </w:p>
        </w:tc>
      </w:tr>
    </w:tbl>
    <w:p w:rsidR="000F337D" w:rsidRDefault="00000000">
      <w:pPr>
        <w:spacing w:line="560" w:lineRule="exact"/>
        <w:rPr>
          <w:rFonts w:ascii="仿宋_GB2312" w:eastAsia="仿宋_GB2312" w:hAnsi="仿宋_GB2312"/>
          <w:b/>
          <w:sz w:val="32"/>
        </w:rPr>
      </w:pPr>
      <w:r>
        <w:rPr>
          <w:rFonts w:ascii="仿宋_GB2312" w:eastAsia="仿宋_GB2312" w:hAnsi="仿宋_GB2312" w:hint="eastAsia"/>
          <w:b/>
          <w:sz w:val="32"/>
        </w:rPr>
        <w:lastRenderedPageBreak/>
        <w:t>附件</w:t>
      </w:r>
      <w:r>
        <w:rPr>
          <w:rFonts w:ascii="仿宋_GB2312" w:eastAsia="仿宋_GB2312" w:hAnsi="仿宋_GB2312"/>
          <w:b/>
          <w:sz w:val="32"/>
        </w:rPr>
        <w:t>3</w:t>
      </w:r>
      <w:r>
        <w:rPr>
          <w:rFonts w:ascii="仿宋_GB2312" w:eastAsia="仿宋_GB2312" w:hAnsi="仿宋_GB2312" w:hint="eastAsia"/>
          <w:b/>
          <w:sz w:val="32"/>
        </w:rPr>
        <w:t>：</w:t>
      </w:r>
    </w:p>
    <w:p w:rsidR="000F337D" w:rsidRDefault="000F337D">
      <w:pPr>
        <w:spacing w:line="560" w:lineRule="exact"/>
        <w:rPr>
          <w:rFonts w:ascii="仿宋_GB2312" w:eastAsia="仿宋_GB2312" w:hAnsi="仿宋_GB2312"/>
          <w:sz w:val="32"/>
        </w:rPr>
      </w:pPr>
    </w:p>
    <w:p w:rsidR="000F337D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××××××（申报工程名称）×××××（小二）</w:t>
      </w: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00000">
      <w:pPr>
        <w:spacing w:line="560" w:lineRule="exact"/>
        <w:jc w:val="center"/>
        <w:rPr>
          <w:rFonts w:ascii="仿宋_GB2312" w:eastAsia="仿宋_GB2312" w:hAnsi="仿宋_GB2312"/>
          <w:sz w:val="40"/>
        </w:rPr>
      </w:pPr>
      <w:r>
        <w:rPr>
          <w:rFonts w:ascii="仿宋_GB2312" w:eastAsia="仿宋_GB2312" w:hAnsi="仿宋_GB2312" w:cs="Times New Roman" w:hint="eastAsia"/>
          <w:b/>
          <w:bCs/>
          <w:sz w:val="40"/>
        </w:rPr>
        <w:t>河南高校优质工程申报资料</w:t>
      </w: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7"/>
      </w:tblGrid>
      <w:tr w:rsidR="000F337D"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00000">
            <w:pPr>
              <w:spacing w:line="5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（工程彩色照片）</w:t>
            </w: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  <w:p w:rsidR="000F337D" w:rsidRDefault="000F337D">
            <w:pPr>
              <w:spacing w:line="560" w:lineRule="exact"/>
              <w:rPr>
                <w:rFonts w:ascii="仿宋_GB2312" w:eastAsia="仿宋_GB2312" w:hAnsi="仿宋_GB2312"/>
              </w:rPr>
            </w:pPr>
          </w:p>
        </w:tc>
      </w:tr>
    </w:tbl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F337D">
      <w:pPr>
        <w:spacing w:line="560" w:lineRule="exact"/>
        <w:rPr>
          <w:rFonts w:ascii="仿宋_GB2312" w:eastAsia="仿宋_GB2312" w:hAnsi="仿宋_GB2312"/>
        </w:rPr>
      </w:pPr>
    </w:p>
    <w:p w:rsidR="000F337D" w:rsidRDefault="00000000">
      <w:pPr>
        <w:spacing w:line="560" w:lineRule="exact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××××××（申报单位）×××××（三号）</w:t>
      </w:r>
    </w:p>
    <w:p w:rsidR="000F337D" w:rsidRDefault="000F337D">
      <w:pPr>
        <w:spacing w:line="560" w:lineRule="exact"/>
        <w:jc w:val="center"/>
        <w:rPr>
          <w:rFonts w:ascii="仿宋_GB2312" w:eastAsia="仿宋_GB2312" w:hAnsi="仿宋_GB2312"/>
          <w:sz w:val="32"/>
        </w:rPr>
      </w:pPr>
    </w:p>
    <w:p w:rsidR="000F337D" w:rsidRDefault="00000000">
      <w:pPr>
        <w:spacing w:line="560" w:lineRule="exact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</w:t>
      </w:r>
      <w:r>
        <w:rPr>
          <w:rFonts w:ascii="仿宋_GB2312" w:eastAsia="仿宋_GB2312" w:hAnsi="仿宋_GB2312" w:hint="eastAsia"/>
          <w:sz w:val="32"/>
        </w:rPr>
        <w:t>年</w:t>
      </w:r>
      <w:r>
        <w:rPr>
          <w:rFonts w:ascii="仿宋_GB2312" w:eastAsia="仿宋_GB2312" w:hAnsi="仿宋_GB2312"/>
          <w:sz w:val="32"/>
        </w:rPr>
        <w:t xml:space="preserve">   </w:t>
      </w:r>
      <w:r>
        <w:rPr>
          <w:rFonts w:ascii="仿宋_GB2312" w:eastAsia="仿宋_GB2312" w:hAnsi="仿宋_GB2312" w:hint="eastAsia"/>
          <w:sz w:val="32"/>
        </w:rPr>
        <w:t>月</w:t>
      </w:r>
      <w:r>
        <w:rPr>
          <w:rFonts w:ascii="仿宋_GB2312" w:eastAsia="仿宋_GB2312" w:hAnsi="仿宋_GB2312"/>
          <w:sz w:val="32"/>
        </w:rPr>
        <w:t xml:space="preserve">   </w:t>
      </w:r>
      <w:r>
        <w:rPr>
          <w:rFonts w:ascii="仿宋_GB2312" w:eastAsia="仿宋_GB2312" w:hAnsi="仿宋_GB2312" w:hint="eastAsia"/>
          <w:sz w:val="32"/>
        </w:rPr>
        <w:t>日</w:t>
      </w:r>
    </w:p>
    <w:p w:rsidR="000F337D" w:rsidRDefault="000F337D">
      <w:pPr>
        <w:pStyle w:val="a5"/>
        <w:widowControl/>
        <w:shd w:val="clear" w:color="auto" w:fill="FFFFFF"/>
        <w:spacing w:beforeAutospacing="0" w:afterAutospacing="0" w:line="640" w:lineRule="exact"/>
        <w:ind w:firstLineChars="1500" w:firstLine="480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0F337D" w:rsidRDefault="000F337D"/>
    <w:sectPr w:rsidR="000F337D">
      <w:footerReference w:type="default" r:id="rId7"/>
      <w:pgSz w:w="11906" w:h="16838"/>
      <w:pgMar w:top="1814" w:right="1474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77ED" w:rsidRDefault="008A77ED">
      <w:r>
        <w:separator/>
      </w:r>
    </w:p>
  </w:endnote>
  <w:endnote w:type="continuationSeparator" w:id="0">
    <w:p w:rsidR="008A77ED" w:rsidRDefault="008A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37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5460" cy="1847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184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337D" w:rsidRDefault="00000000">
                          <w:pPr>
                            <w:pStyle w:val="a3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39.8pt;height:14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" filled="f" fillcolor="white [3201]" stroked="f" strokeweight=".5pt">
              <v:textbox inset="0,0,0,0">
                <w:txbxContent>
                  <w:p w:rsidR="000F337D" w:rsidRDefault="00000000">
                    <w:pPr>
                      <w:pStyle w:val="a3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t xml:space="preserve">— </w:t>
                    </w: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z w:val="20"/>
                        <w:szCs w:val="28"/>
                      </w:rPr>
                      <w:t>1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sz w:val="20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77ED" w:rsidRDefault="008A77ED">
      <w:r>
        <w:separator/>
      </w:r>
    </w:p>
  </w:footnote>
  <w:footnote w:type="continuationSeparator" w:id="0">
    <w:p w:rsidR="008A77ED" w:rsidRDefault="008A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lZjY4NDVmMDk1OTZkMjA5ZTEwYmY5ZGJkZjVkMzgifQ=="/>
  </w:docVars>
  <w:rsids>
    <w:rsidRoot w:val="4C6A1BEC"/>
    <w:rsid w:val="000F337D"/>
    <w:rsid w:val="00755F8B"/>
    <w:rsid w:val="008A77ED"/>
    <w:rsid w:val="08A915C9"/>
    <w:rsid w:val="1D976F4E"/>
    <w:rsid w:val="3E94514C"/>
    <w:rsid w:val="41433E91"/>
    <w:rsid w:val="4C6A1BEC"/>
    <w:rsid w:val="52293911"/>
    <w:rsid w:val="56146C41"/>
    <w:rsid w:val="671D3616"/>
    <w:rsid w:val="6BA31A0F"/>
    <w:rsid w:val="7610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278F1D-0C2C-4D6B-93F2-13EB9C2B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 l</cp:lastModifiedBy>
  <cp:revision>2</cp:revision>
  <cp:lastPrinted>2023-09-13T02:00:00Z</cp:lastPrinted>
  <dcterms:created xsi:type="dcterms:W3CDTF">2023-09-13T01:50:00Z</dcterms:created>
  <dcterms:modified xsi:type="dcterms:W3CDTF">2023-09-18T03:13:00Z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540ABE2579FF4F5DB78DF362E5CD1685</vt:lpwstr>
  </property>
</Properties>
</file>